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E5397F" w:rsidRPr="00532242" w:rsidRDefault="0048124C" w:rsidP="00B4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«легкая атлетика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BF006B" w:rsidRDefault="00E5397F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17B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(муниципальными) учреждениями, осуществляющим деятельность в области физической культуры и спорта по виду спорта «</w:t>
      </w:r>
      <w:r w:rsidR="00D55BB9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городе Челябинске 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11.04.2022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</w:t>
      </w:r>
      <w:proofErr w:type="gramEnd"/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1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и дополнениями </w:t>
      </w:r>
      <w:r w:rsidR="00460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Челябинска от 19.06.2023 № 349-п «О внесении изменений </w:t>
      </w:r>
      <w:r w:rsidR="004608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постановление Администрации города Челябинска от 11.04.2022 № 120-п)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32242" w:rsidRPr="00BF006B" w:rsidRDefault="00C57A44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и время 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заявок: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BF006B" w:rsidRDefault="004D3A85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9C4" w:rsidRPr="00B50849" w:rsidRDefault="002E79C4" w:rsidP="00B5084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1F1B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7A03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7331" w:rsidRPr="00BF006B" w:rsidRDefault="00487331" w:rsidP="0035023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Требования, которым должны соответствовать участники отбора                на 1-е число месяца, предшествующего месяцу, в котором планируется проведение отбора: 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2) у участника отбора должна отсутствовать просроченная задолженность по возврату в бюджет города Челябинска субсидий, бюджетных инвестиций,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вовыми актами,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а также иная просроченная (неурегулированная) задолженность по денежным обязательствам перед городом Челябинском;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участники отбора не должны находиться в процессе реорганизации              (за исключением реорганизации в форме присоединения к юридическому лицу, являющемуся участником отбора, другого юридического л</w:t>
      </w:r>
      <w:r w:rsidR="004D6FD2">
        <w:rPr>
          <w:rFonts w:ascii="Times New Roman" w:hAnsi="Times New Roman" w:cs="Times New Roman"/>
          <w:color w:val="000000"/>
          <w:sz w:val="28"/>
          <w:szCs w:val="28"/>
        </w:rPr>
        <w:t xml:space="preserve">ица), ликвидации,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4) в реестре дисквалифицированных лиц отсутствуют сведения                              о дисквалифицированных руководителе,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13537F">
        <w:rPr>
          <w:rFonts w:ascii="Times New Roman" w:hAnsi="Times New Roman" w:cs="Times New Roman"/>
          <w:sz w:val="28"/>
          <w:szCs w:val="28"/>
        </w:rPr>
        <w:t xml:space="preserve">участники отбора не должны </w:t>
      </w:r>
      <w:r w:rsidRPr="00BF006B">
        <w:rPr>
          <w:rFonts w:ascii="Times New Roman" w:hAnsi="Times New Roman" w:cs="Times New Roman"/>
          <w:sz w:val="28"/>
          <w:szCs w:val="28"/>
        </w:rPr>
        <w:t xml:space="preserve">являться иностранными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юридическимилицами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>, в том числе местом регистрации которых является государство или территория, включенные в утверждаемый Министерством финансов Российской Федерации перечень государств и территорий, используемых для промежуточного (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) владения активами </w:t>
      </w:r>
      <w:r w:rsidR="004D6FD2">
        <w:rPr>
          <w:rFonts w:ascii="Times New Roman" w:hAnsi="Times New Roman" w:cs="Times New Roman"/>
          <w:sz w:val="28"/>
          <w:szCs w:val="28"/>
        </w:rPr>
        <w:br/>
      </w:r>
      <w:r w:rsidRPr="00BF006B">
        <w:rPr>
          <w:rFonts w:ascii="Times New Roman" w:hAnsi="Times New Roman" w:cs="Times New Roman"/>
          <w:sz w:val="28"/>
          <w:szCs w:val="28"/>
        </w:rPr>
        <w:t>в Российской Федерации (далее –  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 компании), а также российскими юридическими лицами, в уставном (складочном) капитале которых доля прямого или косвенного (через третьих лиц) участия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 совокупности превышает 25 процентов (если иное не предусмотрено законодательством Российской Федерации). </w:t>
      </w:r>
      <w:proofErr w:type="gramStart"/>
      <w:r w:rsidRPr="00BF006B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75B5" w:rsidRPr="00BF006B" w:rsidRDefault="00E475B5" w:rsidP="0035023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6) участники отбора не должны получать средства из бюджета города Челябинска на основании иных муниципальных правовых актов города Челябинска на цели, установленные в пункте 5 настоящего Порядка.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Иные требования к участникам отбора:</w:t>
      </w:r>
    </w:p>
    <w:p w:rsidR="00FD1038" w:rsidRPr="00BF006B" w:rsidRDefault="00FD1038" w:rsidP="003502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2) период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 НКО до даты подачи заявки на участие в отборе должен составлять не менее 1 года;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участники отбора предоставляют в Управление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отборе;</w:t>
      </w:r>
    </w:p>
    <w:p w:rsidR="00FD1038" w:rsidRPr="0025364A" w:rsidRDefault="00FD1038" w:rsidP="0025364A">
      <w:pPr>
        <w:pStyle w:val="a6"/>
        <w:numPr>
          <w:ilvl w:val="0"/>
          <w:numId w:val="10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календарные планы проведения официальных физкультурных </w:t>
      </w:r>
      <w:r w:rsidR="002536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364A">
        <w:rPr>
          <w:rFonts w:ascii="Times New Roman" w:hAnsi="Times New Roman" w:cs="Times New Roman"/>
          <w:color w:val="000000"/>
          <w:sz w:val="28"/>
          <w:szCs w:val="28"/>
        </w:rPr>
        <w:t>и спортивных</w:t>
      </w:r>
      <w:r w:rsidRPr="0025364A">
        <w:rPr>
          <w:rFonts w:ascii="Times New Roman" w:hAnsi="Times New Roman" w:cs="Times New Roman"/>
          <w:sz w:val="28"/>
          <w:szCs w:val="28"/>
        </w:rPr>
        <w:t xml:space="preserve"> </w:t>
      </w:r>
      <w:r w:rsidRPr="0025364A">
        <w:rPr>
          <w:rFonts w:ascii="Times New Roman" w:hAnsi="Times New Roman" w:cs="Times New Roman"/>
          <w:color w:val="000000"/>
          <w:sz w:val="28"/>
          <w:szCs w:val="28"/>
        </w:rPr>
        <w:t>мероприятий с указанием к</w:t>
      </w:r>
      <w:r w:rsidR="0035023C" w:rsidRPr="0025364A">
        <w:rPr>
          <w:rFonts w:ascii="Times New Roman" w:hAnsi="Times New Roman" w:cs="Times New Roman"/>
          <w:color w:val="000000"/>
          <w:sz w:val="28"/>
          <w:szCs w:val="28"/>
        </w:rPr>
        <w:t xml:space="preserve">онкретных сроков их проведения </w:t>
      </w:r>
      <w:r w:rsidRPr="0025364A">
        <w:rPr>
          <w:rFonts w:ascii="Times New Roman" w:hAnsi="Times New Roman" w:cs="Times New Roman"/>
          <w:color w:val="000000"/>
          <w:sz w:val="28"/>
          <w:szCs w:val="28"/>
        </w:rPr>
        <w:t xml:space="preserve">по форме согласно </w:t>
      </w:r>
      <w:hyperlink w:anchor="sub_1200">
        <w:r w:rsidRPr="0025364A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 2</w:t>
        </w:r>
      </w:hyperlink>
      <w:r w:rsidRPr="0025364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 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смету расходов по направлению использования субсидии по форме согласно </w:t>
      </w:r>
      <w:hyperlink w:anchor="sub_1300">
        <w:r w:rsidRPr="00BF006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 3</w:t>
        </w:r>
      </w:hyperlink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согласие на публикацию (размещение) в информационн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подписавшего заявку (в случае подписания заявки не руководителем участника отбора);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отсутствие неисполненной обязанности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Федерации о налогах и сборах;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ждающие отсутствие просроченной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задолженности по возврату в бюджет города Челябинска субсидии, бюджетных инвестиций, предоставленных, в том числе,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содержащие сведения о том, что участник отбора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не введена процедура банкротства, деятельность участника отбора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предусмотренном законодательством Российской Федерации; </w:t>
      </w:r>
    </w:p>
    <w:p w:rsid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FD1038" w:rsidRP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Pr="0013537F">
        <w:rPr>
          <w:rFonts w:ascii="Times New Roman" w:hAnsi="Times New Roman" w:cs="Times New Roman"/>
          <w:color w:val="000000"/>
          <w:sz w:val="28"/>
          <w:szCs w:val="28"/>
        </w:rPr>
        <w:br/>
        <w:t>и подписью руководителя НКО с указанием даты заверения, фамилии, имени, отчества руководителя НКО или уполномоченного лица с приложением соответствующей доверенности.</w:t>
      </w:r>
    </w:p>
    <w:p w:rsidR="008E35D3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отборе. 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BF006B" w:rsidRPr="00BF006B" w:rsidRDefault="0013537F" w:rsidP="006F6D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несет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ость за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сведений,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содержащихся в документах, предоставленных им 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пунктом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12 настоящего Порядка для получен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ия субсидии. Любые исправления 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в документах не допускаются.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Субсидия предоставляется в пределах бюджетных ассигнований, предусмотренных в бюджете города Челябинска на соответствующий финансовый год и на плановый период, и лимитов бюджетных обязательств, утвержденных в установленном порядке на предоставление субсидий.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Размер субсидии (С) определяется по следующей формуле: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gram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 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∑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где: С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субсидии 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НКО;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общ – объём бюджетных ассигнований, предусмотренных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на указанные цели в решении Челябинской городской Думы о бюджете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очередной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финансовый год и на плановый период;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бюджетных средств, запрашиваемых НКО, прошедшей отбор по заявленной субсидии;</w:t>
      </w:r>
      <w:proofErr w:type="gramEnd"/>
    </w:p>
    <w:p w:rsidR="00C00B51" w:rsidRPr="00BF006B" w:rsidRDefault="00C40C7C" w:rsidP="00517BDA">
      <w:pPr>
        <w:tabs>
          <w:tab w:val="left" w:pos="993"/>
        </w:tabs>
        <w:spacing w:afterLines="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∑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Pi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 – суммарный объём запрашиваемых бюджетных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от НКО,</w:t>
      </w:r>
      <w:r w:rsidRPr="00BF006B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прошедших отбор по заявленной субсидии.</w:t>
      </w: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0B51" w:rsidRPr="00C40C7C" w:rsidSect="00BF006B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2234"/>
    <w:rsid w:val="0007326B"/>
    <w:rsid w:val="00087199"/>
    <w:rsid w:val="000D3DFB"/>
    <w:rsid w:val="000F4F81"/>
    <w:rsid w:val="001345A4"/>
    <w:rsid w:val="0013537F"/>
    <w:rsid w:val="00136665"/>
    <w:rsid w:val="00141D05"/>
    <w:rsid w:val="0014202F"/>
    <w:rsid w:val="0016640D"/>
    <w:rsid w:val="001A127E"/>
    <w:rsid w:val="001B0C62"/>
    <w:rsid w:val="001C6DF9"/>
    <w:rsid w:val="001C7E8A"/>
    <w:rsid w:val="001E0FBD"/>
    <w:rsid w:val="00204E0E"/>
    <w:rsid w:val="002174F1"/>
    <w:rsid w:val="00246E41"/>
    <w:rsid w:val="0025364A"/>
    <w:rsid w:val="002C2DC4"/>
    <w:rsid w:val="002C4C68"/>
    <w:rsid w:val="002E79C4"/>
    <w:rsid w:val="002E7C37"/>
    <w:rsid w:val="002F5560"/>
    <w:rsid w:val="002F5C94"/>
    <w:rsid w:val="0032662B"/>
    <w:rsid w:val="0035023C"/>
    <w:rsid w:val="00365211"/>
    <w:rsid w:val="00375144"/>
    <w:rsid w:val="003B027D"/>
    <w:rsid w:val="00421B06"/>
    <w:rsid w:val="00460831"/>
    <w:rsid w:val="0048124C"/>
    <w:rsid w:val="00487331"/>
    <w:rsid w:val="004D3A85"/>
    <w:rsid w:val="004D6FD2"/>
    <w:rsid w:val="00500D94"/>
    <w:rsid w:val="00517BDA"/>
    <w:rsid w:val="00527BB4"/>
    <w:rsid w:val="00532242"/>
    <w:rsid w:val="00553017"/>
    <w:rsid w:val="005747FC"/>
    <w:rsid w:val="005841E9"/>
    <w:rsid w:val="005D1F1B"/>
    <w:rsid w:val="005E0681"/>
    <w:rsid w:val="006322EA"/>
    <w:rsid w:val="0068694A"/>
    <w:rsid w:val="006876A8"/>
    <w:rsid w:val="006926F2"/>
    <w:rsid w:val="006F6D8D"/>
    <w:rsid w:val="00710945"/>
    <w:rsid w:val="00732B55"/>
    <w:rsid w:val="00755680"/>
    <w:rsid w:val="007B4C74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C46C8"/>
    <w:rsid w:val="009E463F"/>
    <w:rsid w:val="00A0624F"/>
    <w:rsid w:val="00A10E16"/>
    <w:rsid w:val="00A53EBA"/>
    <w:rsid w:val="00AB1910"/>
    <w:rsid w:val="00AC11FF"/>
    <w:rsid w:val="00AC24CB"/>
    <w:rsid w:val="00B4448C"/>
    <w:rsid w:val="00B50849"/>
    <w:rsid w:val="00B87EEF"/>
    <w:rsid w:val="00B94061"/>
    <w:rsid w:val="00BC4376"/>
    <w:rsid w:val="00BF006B"/>
    <w:rsid w:val="00C00B51"/>
    <w:rsid w:val="00C40C7C"/>
    <w:rsid w:val="00C57A44"/>
    <w:rsid w:val="00C65EA0"/>
    <w:rsid w:val="00C80F0C"/>
    <w:rsid w:val="00C84955"/>
    <w:rsid w:val="00CB798D"/>
    <w:rsid w:val="00CF61C2"/>
    <w:rsid w:val="00CF6CE2"/>
    <w:rsid w:val="00D47A03"/>
    <w:rsid w:val="00D55BB9"/>
    <w:rsid w:val="00D61A74"/>
    <w:rsid w:val="00D63CF8"/>
    <w:rsid w:val="00DC27EB"/>
    <w:rsid w:val="00DE2A12"/>
    <w:rsid w:val="00E123BC"/>
    <w:rsid w:val="00E205F0"/>
    <w:rsid w:val="00E23C06"/>
    <w:rsid w:val="00E475B5"/>
    <w:rsid w:val="00E5397F"/>
    <w:rsid w:val="00E9390D"/>
    <w:rsid w:val="00EA571D"/>
    <w:rsid w:val="00EA579A"/>
    <w:rsid w:val="00EA5B95"/>
    <w:rsid w:val="00EC60AD"/>
    <w:rsid w:val="00ED559D"/>
    <w:rsid w:val="00F45A2A"/>
    <w:rsid w:val="00F6098B"/>
    <w:rsid w:val="00FB2D22"/>
    <w:rsid w:val="00FC7D91"/>
    <w:rsid w:val="00F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Гипертекстовая ссылка"/>
    <w:qFormat/>
    <w:rsid w:val="00FD1038"/>
    <w:rPr>
      <w:color w:val="106BBE"/>
    </w:rPr>
  </w:style>
  <w:style w:type="paragraph" w:customStyle="1" w:styleId="Standard">
    <w:name w:val="Standard"/>
    <w:rsid w:val="00E475B5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E47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3</cp:revision>
  <cp:lastPrinted>2022-06-23T04:56:00Z</cp:lastPrinted>
  <dcterms:created xsi:type="dcterms:W3CDTF">2024-07-18T04:43:00Z</dcterms:created>
  <dcterms:modified xsi:type="dcterms:W3CDTF">2024-07-18T04:47:00Z</dcterms:modified>
</cp:coreProperties>
</file>